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3B48A" w14:textId="732A2AAF" w:rsidR="00110EEC" w:rsidRPr="00695833" w:rsidRDefault="00110EEC" w:rsidP="00607313">
      <w:pPr>
        <w:spacing w:line="360" w:lineRule="auto"/>
        <w:jc w:val="right"/>
        <w:rPr>
          <w:rFonts w:cs="Times New Roman"/>
          <w:lang w:val="en-US"/>
        </w:rPr>
      </w:pPr>
      <w:bookmarkStart w:id="0" w:name="_GoBack"/>
      <w:r w:rsidRPr="00607313">
        <w:rPr>
          <w:rFonts w:cs="Times New Roman"/>
          <w:lang w:val="en-US"/>
        </w:rPr>
        <w:t>Brazil,</w:t>
      </w:r>
      <w:r w:rsidR="0077454E" w:rsidRPr="00607313">
        <w:rPr>
          <w:rFonts w:cs="Times New Roman"/>
          <w:lang w:val="en-US"/>
        </w:rPr>
        <w:t xml:space="preserve"> </w:t>
      </w:r>
      <w:r w:rsidR="00607313" w:rsidRPr="00607313">
        <w:rPr>
          <w:rFonts w:cs="Times New Roman"/>
          <w:lang w:val="en-US"/>
        </w:rPr>
        <w:t>17</w:t>
      </w:r>
      <w:r w:rsidR="00842BFE" w:rsidRPr="00607313">
        <w:rPr>
          <w:rFonts w:cs="Times New Roman"/>
          <w:vertAlign w:val="superscript"/>
          <w:lang w:val="en-US"/>
        </w:rPr>
        <w:t>th</w:t>
      </w:r>
      <w:r w:rsidR="0077454E" w:rsidRPr="00607313">
        <w:rPr>
          <w:rFonts w:cs="Times New Roman"/>
          <w:lang w:val="en-US"/>
        </w:rPr>
        <w:t xml:space="preserve"> </w:t>
      </w:r>
      <w:r w:rsidR="00607313" w:rsidRPr="00607313">
        <w:rPr>
          <w:rFonts w:cs="Times New Roman"/>
          <w:lang w:val="en-US"/>
        </w:rPr>
        <w:t>May</w:t>
      </w:r>
      <w:r w:rsidRPr="00607313">
        <w:rPr>
          <w:rFonts w:cs="Times New Roman"/>
          <w:lang w:val="en-US"/>
        </w:rPr>
        <w:t>, 202</w:t>
      </w:r>
      <w:r w:rsidR="00607313" w:rsidRPr="00607313">
        <w:rPr>
          <w:rFonts w:cs="Times New Roman"/>
          <w:lang w:val="en-US"/>
        </w:rPr>
        <w:t>3</w:t>
      </w:r>
    </w:p>
    <w:p w14:paraId="4AC20A8B" w14:textId="77777777" w:rsidR="00110EEC" w:rsidRPr="00695833" w:rsidRDefault="00110EEC" w:rsidP="00607313">
      <w:pPr>
        <w:spacing w:line="360" w:lineRule="auto"/>
        <w:ind w:firstLine="550"/>
        <w:jc w:val="both"/>
        <w:rPr>
          <w:rFonts w:cs="Times New Roman"/>
          <w:lang w:val="en-US"/>
        </w:rPr>
      </w:pPr>
      <w:r w:rsidRPr="00695833">
        <w:rPr>
          <w:rStyle w:val="apple-converted-space"/>
          <w:rFonts w:cs="Times New Roman"/>
          <w:shd w:val="clear" w:color="auto" w:fill="FFFFFF"/>
          <w:lang w:val="en-US"/>
        </w:rPr>
        <w:t> </w:t>
      </w:r>
      <w:r w:rsidRPr="00695833">
        <w:rPr>
          <w:rFonts w:cs="Times New Roman"/>
          <w:lang w:val="en-US"/>
        </w:rPr>
        <w:t xml:space="preserve">Dear Editor </w:t>
      </w:r>
    </w:p>
    <w:p w14:paraId="111B4C71" w14:textId="77777777" w:rsidR="00110EEC" w:rsidRPr="00695833" w:rsidRDefault="00110EEC" w:rsidP="00607313">
      <w:pPr>
        <w:spacing w:line="360" w:lineRule="auto"/>
        <w:ind w:firstLine="1134"/>
        <w:jc w:val="both"/>
        <w:rPr>
          <w:rFonts w:cs="Times New Roman"/>
          <w:lang w:val="en-US"/>
        </w:rPr>
      </w:pPr>
    </w:p>
    <w:p w14:paraId="5F504BA3" w14:textId="6CEE2AE6" w:rsidR="00110EEC" w:rsidRPr="00695833" w:rsidRDefault="00110EEC" w:rsidP="00607313">
      <w:pPr>
        <w:spacing w:line="360" w:lineRule="auto"/>
        <w:ind w:firstLine="567"/>
        <w:jc w:val="both"/>
        <w:rPr>
          <w:rFonts w:cs="Times New Roman"/>
          <w:lang w:val="en-US"/>
        </w:rPr>
      </w:pPr>
      <w:r w:rsidRPr="00D12AFC">
        <w:rPr>
          <w:rFonts w:cs="Times New Roman"/>
          <w:lang w:val="en-US"/>
        </w:rPr>
        <w:t>We are submitting the manuscript “</w:t>
      </w:r>
      <w:r w:rsidR="00C57416" w:rsidRPr="00D12AFC">
        <w:rPr>
          <w:rFonts w:cs="Times New Roman"/>
          <w:lang w:val="en-US"/>
        </w:rPr>
        <w:t>I</w:t>
      </w:r>
      <w:r w:rsidR="00C57416" w:rsidRPr="00D12AFC">
        <w:rPr>
          <w:rFonts w:cs="Arial"/>
          <w:b/>
          <w:lang w:val="en-US"/>
        </w:rPr>
        <w:t>s there a market for goat dairy products in the State of Paraná?</w:t>
      </w:r>
      <w:r w:rsidRPr="00D12AFC">
        <w:rPr>
          <w:rFonts w:cs="Times New Roman"/>
          <w:lang w:val="en-US"/>
        </w:rPr>
        <w:t>”,</w:t>
      </w:r>
      <w:r w:rsidR="0077454E" w:rsidRPr="00D12AFC">
        <w:rPr>
          <w:rFonts w:cs="Times New Roman"/>
          <w:lang w:val="en-US"/>
        </w:rPr>
        <w:t xml:space="preserve"> </w:t>
      </w:r>
      <w:r w:rsidRPr="00D12AFC">
        <w:rPr>
          <w:rFonts w:cs="Times New Roman"/>
          <w:lang w:val="en-US"/>
        </w:rPr>
        <w:t>for</w:t>
      </w:r>
      <w:r w:rsidRPr="00D12AFC">
        <w:rPr>
          <w:rFonts w:cs="Times New Roman"/>
          <w:shd w:val="clear" w:color="auto" w:fill="FFFFFF"/>
          <w:lang w:val="en-US"/>
        </w:rPr>
        <w:t xml:space="preserve"> </w:t>
      </w:r>
      <w:r w:rsidR="00812060" w:rsidRPr="00D12AFC">
        <w:rPr>
          <w:rFonts w:cs="Times New Roman"/>
          <w:b/>
          <w:bCs/>
          <w:color w:val="1C1D1E"/>
          <w:bdr w:val="none" w:sz="0" w:space="0" w:color="auto" w:frame="1"/>
          <w:shd w:val="clear" w:color="auto" w:fill="FFFFFF"/>
          <w:lang w:val="en-US"/>
        </w:rPr>
        <w:t>Cadernos de Ciência &amp; Tecnologia</w:t>
      </w:r>
      <w:r w:rsidR="00F63637" w:rsidRPr="00D12AFC">
        <w:rPr>
          <w:rFonts w:cs="Times New Roman"/>
          <w:b/>
          <w:bCs/>
          <w:color w:val="1C1D1E"/>
          <w:bdr w:val="none" w:sz="0" w:space="0" w:color="auto" w:frame="1"/>
          <w:shd w:val="clear" w:color="auto" w:fill="FFFFFF"/>
          <w:lang w:val="en-US"/>
        </w:rPr>
        <w:t xml:space="preserve"> </w:t>
      </w:r>
      <w:r w:rsidRPr="00D12AFC">
        <w:rPr>
          <w:rFonts w:cs="Times New Roman"/>
          <w:lang w:val="en-US"/>
        </w:rPr>
        <w:t xml:space="preserve">from the authors </w:t>
      </w:r>
      <w:r w:rsidR="00F63637" w:rsidRPr="00D12AFC">
        <w:rPr>
          <w:rFonts w:cs="Times New Roman"/>
          <w:lang w:val="en-US"/>
        </w:rPr>
        <w:t>Pamela da Silva Pasquim, Samera Rafaela Bruzaroski, Selma de Souza Correia, Rafael Fagnani, Luísa Aragon Alegro, Elsa Helena Walter de Santan</w:t>
      </w:r>
      <w:r w:rsidR="00C57416" w:rsidRPr="00D12AFC">
        <w:rPr>
          <w:rFonts w:cs="Times New Roman"/>
          <w:lang w:val="en-US"/>
        </w:rPr>
        <w:t>a</w:t>
      </w:r>
      <w:r w:rsidR="009B3137">
        <w:rPr>
          <w:rFonts w:cs="Times New Roman"/>
          <w:vertAlign w:val="superscript"/>
          <w:lang w:val="en-US"/>
        </w:rPr>
        <w:t>1</w:t>
      </w:r>
      <w:r w:rsidR="00A728C0" w:rsidRPr="00D12AFC">
        <w:rPr>
          <w:rFonts w:cs="Times New Roman"/>
          <w:lang w:val="en-US"/>
        </w:rPr>
        <w:t>.</w:t>
      </w:r>
      <w:r w:rsidR="00F63637" w:rsidRPr="00D12AFC">
        <w:rPr>
          <w:rFonts w:cs="Times New Roman"/>
          <w:lang w:val="en-US"/>
        </w:rPr>
        <w:t xml:space="preserve"> </w:t>
      </w:r>
      <w:r w:rsidRPr="00695833">
        <w:rPr>
          <w:rFonts w:cs="Times New Roman"/>
          <w:lang w:val="en-US"/>
        </w:rPr>
        <w:t>The manuscript has not been previously published, is not currently submitted for review to any other journal, and will not be submitted elsewhere before one decision is made.</w:t>
      </w:r>
    </w:p>
    <w:p w14:paraId="26729C16" w14:textId="77777777" w:rsidR="00812060" w:rsidRDefault="00110EEC" w:rsidP="00607313">
      <w:pPr>
        <w:spacing w:line="360" w:lineRule="auto"/>
        <w:ind w:left="57" w:firstLine="510"/>
        <w:jc w:val="both"/>
        <w:rPr>
          <w:rFonts w:cs="Times New Roman"/>
          <w:b/>
          <w:bCs/>
          <w:color w:val="1C1D1E"/>
          <w:bdr w:val="none" w:sz="0" w:space="0" w:color="auto" w:frame="1"/>
          <w:shd w:val="clear" w:color="auto" w:fill="FFFFFF"/>
          <w:lang w:val="en-US"/>
        </w:rPr>
      </w:pPr>
      <w:r w:rsidRPr="00695833">
        <w:rPr>
          <w:rFonts w:cs="Times New Roman"/>
          <w:lang w:val="en-US"/>
        </w:rPr>
        <w:t xml:space="preserve">All coauthors have approved the paper and agree with its submission </w:t>
      </w:r>
      <w:r w:rsidR="00812060">
        <w:rPr>
          <w:rFonts w:cs="Times New Roman"/>
          <w:b/>
          <w:bCs/>
          <w:color w:val="1C1D1E"/>
          <w:bdr w:val="none" w:sz="0" w:space="0" w:color="auto" w:frame="1"/>
          <w:shd w:val="clear" w:color="auto" w:fill="FFFFFF"/>
          <w:lang w:val="en-US"/>
        </w:rPr>
        <w:t>Cadernos de Ciência &amp; Tecnologia</w:t>
      </w:r>
      <w:r w:rsidR="00812060" w:rsidRPr="00695833">
        <w:rPr>
          <w:rFonts w:cs="Times New Roman"/>
          <w:b/>
          <w:bCs/>
          <w:color w:val="1C1D1E"/>
          <w:bdr w:val="none" w:sz="0" w:space="0" w:color="auto" w:frame="1"/>
          <w:shd w:val="clear" w:color="auto" w:fill="FFFFFF"/>
          <w:lang w:val="en-US"/>
        </w:rPr>
        <w:t xml:space="preserve"> </w:t>
      </w:r>
    </w:p>
    <w:p w14:paraId="15DAB2BD" w14:textId="069C6F54" w:rsidR="00C57416" w:rsidRDefault="00A728C0" w:rsidP="00607313">
      <w:pPr>
        <w:spacing w:line="360" w:lineRule="auto"/>
        <w:ind w:left="57" w:firstLine="510"/>
        <w:jc w:val="both"/>
        <w:rPr>
          <w:rFonts w:cs="Arial"/>
          <w:lang w:val="en-US"/>
        </w:rPr>
      </w:pPr>
      <w:r w:rsidRPr="00695833">
        <w:rPr>
          <w:rFonts w:cs="Times New Roman"/>
          <w:lang w:val="en-US"/>
        </w:rPr>
        <w:t>Since consumers are increasingly concerned about health and improving quality of life, and goat dairy products have been an alternative to cow milk for people with some food diseases, this study aimed to assess people's knowledge about goat milk and dairy products, in addition to their consumption in the state of Paraná. Aside from this, the availability of products marketed in three cities of the north of the state were evaluated.</w:t>
      </w:r>
      <w:r w:rsidR="00695833" w:rsidRPr="00695833">
        <w:rPr>
          <w:rFonts w:cs="Arial"/>
          <w:lang w:val="en-US"/>
        </w:rPr>
        <w:t xml:space="preserve"> </w:t>
      </w:r>
      <w:r w:rsidR="00C57416" w:rsidRPr="005D3ECF">
        <w:rPr>
          <w:rFonts w:cs="Arial"/>
          <w:lang w:val="en-US"/>
        </w:rPr>
        <w:t xml:space="preserve">Despite the low consumption of goat dairy products and the low availability of these foods for sale, the studied region showed potential for the commercialization of goat milk and </w:t>
      </w:r>
      <w:r w:rsidR="00C57416">
        <w:rPr>
          <w:rFonts w:cs="Arial"/>
          <w:lang w:val="en-US"/>
        </w:rPr>
        <w:t xml:space="preserve">dairy products. </w:t>
      </w:r>
      <w:r w:rsidR="00C57416" w:rsidRPr="008250B1">
        <w:rPr>
          <w:rFonts w:cs="Arial"/>
          <w:lang w:val="en-US"/>
        </w:rPr>
        <w:t xml:space="preserve">The evaluated region </w:t>
      </w:r>
      <w:r w:rsidR="00C57416">
        <w:rPr>
          <w:rFonts w:cs="Arial"/>
          <w:lang w:val="en-US"/>
        </w:rPr>
        <w:t>is</w:t>
      </w:r>
      <w:r w:rsidR="00C57416" w:rsidRPr="008250B1">
        <w:rPr>
          <w:rFonts w:cs="Arial"/>
          <w:lang w:val="en-US"/>
        </w:rPr>
        <w:t xml:space="preserve"> a potential market for the sale of goat dairy products. The use of technical information and the dissemination of the composition and benefits of goat's milk to health, in addition to the greater availability of products in the markets, should be considered in the marketing of this sector.</w:t>
      </w:r>
    </w:p>
    <w:p w14:paraId="0207BFBA" w14:textId="77777777" w:rsidR="00C57416" w:rsidRDefault="00C57416" w:rsidP="00607313">
      <w:pPr>
        <w:spacing w:line="360" w:lineRule="auto"/>
        <w:ind w:firstLine="567"/>
        <w:jc w:val="both"/>
        <w:rPr>
          <w:rFonts w:cs="Times New Roman"/>
          <w:lang w:val="en-US"/>
        </w:rPr>
      </w:pPr>
      <w:r w:rsidRPr="00695833">
        <w:rPr>
          <w:rFonts w:cs="Times New Roman"/>
          <w:lang w:val="en-US"/>
        </w:rPr>
        <w:t xml:space="preserve"> </w:t>
      </w:r>
    </w:p>
    <w:p w14:paraId="7E52E57C" w14:textId="77777777" w:rsidR="00110EEC" w:rsidRPr="00695833" w:rsidRDefault="00110EEC" w:rsidP="00607313">
      <w:pPr>
        <w:spacing w:line="360" w:lineRule="auto"/>
        <w:ind w:firstLine="567"/>
        <w:jc w:val="both"/>
        <w:rPr>
          <w:rFonts w:cs="Times New Roman"/>
          <w:lang w:val="en-US"/>
        </w:rPr>
      </w:pPr>
      <w:r w:rsidRPr="00695833">
        <w:rPr>
          <w:rFonts w:cs="Times New Roman"/>
          <w:lang w:val="en-US"/>
        </w:rPr>
        <w:t>Sincerely,</w:t>
      </w:r>
    </w:p>
    <w:p w14:paraId="4D3AB89D" w14:textId="77777777" w:rsidR="00110EEC" w:rsidRPr="00695833" w:rsidRDefault="00110EEC" w:rsidP="00607313">
      <w:pPr>
        <w:spacing w:line="360" w:lineRule="auto"/>
        <w:ind w:firstLine="4550"/>
        <w:jc w:val="both"/>
        <w:rPr>
          <w:rFonts w:cs="Times New Roman"/>
          <w:b/>
          <w:bCs/>
          <w:lang w:val="en-US"/>
        </w:rPr>
      </w:pPr>
      <w:r w:rsidRPr="00695833">
        <w:rPr>
          <w:rFonts w:cs="Times New Roman"/>
          <w:b/>
          <w:bCs/>
          <w:lang w:val="en-US"/>
        </w:rPr>
        <w:t>Drª Elsa Helena Walter de Santana</w:t>
      </w:r>
    </w:p>
    <w:p w14:paraId="60C94576" w14:textId="77777777" w:rsidR="00110EEC" w:rsidRPr="00695833" w:rsidRDefault="00A728C0" w:rsidP="00607313">
      <w:pPr>
        <w:spacing w:line="360" w:lineRule="auto"/>
        <w:ind w:left="4536" w:firstLine="14"/>
        <w:jc w:val="both"/>
        <w:rPr>
          <w:rFonts w:cs="Times New Roman"/>
          <w:lang w:val="fr-FR"/>
        </w:rPr>
      </w:pPr>
      <w:r w:rsidRPr="00695833">
        <w:rPr>
          <w:rFonts w:cs="Times New Roman"/>
          <w:lang w:val="en-US"/>
        </w:rPr>
        <w:t>Master Program in Animal Health and Production</w:t>
      </w:r>
      <w:r w:rsidRPr="00695833">
        <w:rPr>
          <w:rFonts w:cs="Times New Roman"/>
          <w:lang w:val="fr-FR"/>
        </w:rPr>
        <w:t xml:space="preserve"> </w:t>
      </w:r>
      <w:r w:rsidR="00110EEC" w:rsidRPr="00695833">
        <w:rPr>
          <w:rFonts w:cs="Times New Roman"/>
          <w:lang w:val="fr-FR"/>
        </w:rPr>
        <w:t xml:space="preserve">Universidade </w:t>
      </w:r>
      <w:r w:rsidR="00663D98">
        <w:rPr>
          <w:rFonts w:cs="Times New Roman"/>
          <w:lang w:val="fr-FR"/>
        </w:rPr>
        <w:t>Pitagoras Unopar. L</w:t>
      </w:r>
      <w:r w:rsidR="00110EEC" w:rsidRPr="00695833">
        <w:rPr>
          <w:rFonts w:cs="Times New Roman"/>
          <w:lang w:val="fr-FR"/>
        </w:rPr>
        <w:t>ondrina, Paraná, Brazil</w:t>
      </w:r>
    </w:p>
    <w:p w14:paraId="247AA552" w14:textId="77777777" w:rsidR="00446F88" w:rsidRPr="00663D98" w:rsidRDefault="00110EEC" w:rsidP="00607313">
      <w:pPr>
        <w:spacing w:line="360" w:lineRule="auto"/>
        <w:ind w:left="4536" w:firstLine="14"/>
        <w:jc w:val="both"/>
        <w:rPr>
          <w:lang w:val="en-US"/>
        </w:rPr>
      </w:pPr>
      <w:r w:rsidRPr="00663D98">
        <w:rPr>
          <w:rFonts w:cs="Times New Roman"/>
          <w:lang w:val="en-US"/>
        </w:rPr>
        <w:t>+55 (43) 33717723</w:t>
      </w:r>
      <w:r w:rsidR="00663D98" w:rsidRPr="00663D98">
        <w:rPr>
          <w:rFonts w:cs="Times New Roman"/>
          <w:lang w:val="en-US"/>
        </w:rPr>
        <w:t xml:space="preserve"> </w:t>
      </w:r>
      <w:r w:rsidRPr="00695833">
        <w:rPr>
          <w:rFonts w:cs="Times New Roman"/>
          <w:lang w:val="en-US"/>
        </w:rPr>
        <w:t>elsahws@hotmail.com</w:t>
      </w:r>
      <w:bookmarkEnd w:id="0"/>
    </w:p>
    <w:sectPr w:rsidR="00446F88" w:rsidRPr="00663D98">
      <w:footerReference w:type="default" r:id="rId6"/>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EB069" w14:textId="77777777" w:rsidR="00BC55DF" w:rsidRDefault="00BC55DF" w:rsidP="00607313">
      <w:r>
        <w:separator/>
      </w:r>
    </w:p>
  </w:endnote>
  <w:endnote w:type="continuationSeparator" w:id="0">
    <w:p w14:paraId="5C67F18B" w14:textId="77777777" w:rsidR="00BC55DF" w:rsidRDefault="00BC55DF" w:rsidP="0060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1123F" w14:textId="4D2E29D7" w:rsidR="00607313" w:rsidRPr="007D38D3" w:rsidRDefault="00607313" w:rsidP="00607313">
    <w:pPr>
      <w:spacing w:line="360" w:lineRule="auto"/>
      <w:rPr>
        <w:rFonts w:cs="Times New Roman"/>
        <w:sz w:val="16"/>
        <w:szCs w:val="16"/>
        <w:lang w:val="en-US"/>
      </w:rPr>
    </w:pPr>
    <w:r w:rsidRPr="0007085A">
      <w:rPr>
        <w:rFonts w:cs="Arial"/>
        <w:sz w:val="16"/>
        <w:szCs w:val="16"/>
        <w:vertAlign w:val="superscript"/>
        <w:lang w:val="en-US"/>
      </w:rPr>
      <w:t xml:space="preserve">1 </w:t>
    </w:r>
    <w:r w:rsidRPr="007D38D3">
      <w:rPr>
        <w:rFonts w:cs="Times New Roman"/>
        <w:sz w:val="16"/>
        <w:szCs w:val="16"/>
        <w:lang w:val="en-US"/>
      </w:rPr>
      <w:t xml:space="preserve">Veterinarian, M.Sc. in Animal Health and Production, Pitágoras Unopar University (UNOPAR), Arapongas – PR. </w:t>
    </w:r>
    <w:hyperlink r:id="rId1" w:history="1">
      <w:r w:rsidRPr="007D38D3">
        <w:rPr>
          <w:rStyle w:val="Hyperlink"/>
          <w:rFonts w:cs="Times New Roman"/>
          <w:color w:val="auto"/>
          <w:sz w:val="16"/>
          <w:szCs w:val="16"/>
          <w:u w:val="none"/>
          <w:lang w:val="en-US"/>
        </w:rPr>
        <w:t>selmasouza360@gmail.com</w:t>
      </w:r>
    </w:hyperlink>
    <w:r w:rsidRPr="007D38D3">
      <w:rPr>
        <w:rFonts w:cs="Times New Roman"/>
        <w:sz w:val="16"/>
        <w:szCs w:val="16"/>
        <w:lang w:val="en-US"/>
      </w:rPr>
      <w:t>; pam.machado2011@gmail.com</w:t>
    </w:r>
  </w:p>
  <w:p w14:paraId="05E5C2F9" w14:textId="77777777" w:rsidR="00607313" w:rsidRPr="007D38D3" w:rsidRDefault="00607313" w:rsidP="00607313">
    <w:pPr>
      <w:spacing w:line="360" w:lineRule="auto"/>
      <w:rPr>
        <w:rFonts w:cs="Times New Roman"/>
        <w:sz w:val="16"/>
        <w:szCs w:val="16"/>
        <w:lang w:val="en-US"/>
      </w:rPr>
    </w:pPr>
    <w:r w:rsidRPr="007D38D3">
      <w:rPr>
        <w:rFonts w:cs="Times New Roman"/>
        <w:sz w:val="16"/>
        <w:szCs w:val="16"/>
        <w:vertAlign w:val="superscript"/>
        <w:lang w:val="en-US"/>
      </w:rPr>
      <w:t>2</w:t>
    </w:r>
    <w:r w:rsidRPr="007D38D3">
      <w:rPr>
        <w:rFonts w:cs="Times New Roman"/>
        <w:sz w:val="16"/>
        <w:szCs w:val="16"/>
        <w:lang w:val="en-US"/>
      </w:rPr>
      <w:t xml:space="preserve"> Veterinarian,</w:t>
    </w:r>
    <w:r w:rsidRPr="007D38D3">
      <w:rPr>
        <w:rFonts w:cs="Times New Roman"/>
        <w:sz w:val="16"/>
        <w:szCs w:val="16"/>
        <w:vertAlign w:val="superscript"/>
        <w:lang w:val="en-US"/>
      </w:rPr>
      <w:t xml:space="preserve"> </w:t>
    </w:r>
    <w:r w:rsidRPr="007D38D3">
      <w:rPr>
        <w:rFonts w:cs="Times New Roman"/>
        <w:sz w:val="16"/>
        <w:szCs w:val="16"/>
        <w:lang w:val="en-US"/>
      </w:rPr>
      <w:t>M.Sc. in Science and Technology in Milk and Dairy Products,</w:t>
    </w:r>
    <w:r w:rsidRPr="007D38D3">
      <w:rPr>
        <w:sz w:val="16"/>
        <w:szCs w:val="16"/>
        <w:lang w:val="en-US"/>
      </w:rPr>
      <w:t xml:space="preserve"> </w:t>
    </w:r>
    <w:r w:rsidRPr="007D38D3">
      <w:rPr>
        <w:rFonts w:cs="Times New Roman"/>
        <w:sz w:val="16"/>
        <w:szCs w:val="16"/>
        <w:lang w:val="en-US"/>
      </w:rPr>
      <w:t>Pitágoras Unopar University (UNOPAR),</w:t>
    </w:r>
    <w:r>
      <w:rPr>
        <w:sz w:val="16"/>
        <w:szCs w:val="16"/>
        <w:lang w:val="en-US"/>
      </w:rPr>
      <w:t>Londrina.</w:t>
    </w:r>
    <w:r w:rsidRPr="007D38D3">
      <w:rPr>
        <w:rFonts w:cs="Times New Roman"/>
        <w:sz w:val="16"/>
        <w:szCs w:val="16"/>
        <w:lang w:val="en-US"/>
      </w:rPr>
      <w:t xml:space="preserve"> </w:t>
    </w:r>
    <w:hyperlink r:id="rId2" w:history="1">
      <w:r w:rsidRPr="007D38D3">
        <w:rPr>
          <w:rStyle w:val="Hyperlink"/>
          <w:rFonts w:cs="Times New Roman"/>
          <w:color w:val="auto"/>
          <w:sz w:val="16"/>
          <w:szCs w:val="16"/>
          <w:u w:val="none"/>
          <w:lang w:val="en-US"/>
        </w:rPr>
        <w:t>same.rafaela@gmail.com</w:t>
      </w:r>
    </w:hyperlink>
  </w:p>
  <w:p w14:paraId="5A7573E4" w14:textId="77777777" w:rsidR="00607313" w:rsidRPr="007D38D3" w:rsidRDefault="00607313" w:rsidP="00607313">
    <w:pPr>
      <w:spacing w:line="360" w:lineRule="auto"/>
      <w:rPr>
        <w:rFonts w:cs="Times New Roman"/>
        <w:sz w:val="16"/>
        <w:szCs w:val="16"/>
        <w:lang w:val="en-US"/>
      </w:rPr>
    </w:pPr>
    <w:r w:rsidRPr="007D38D3">
      <w:rPr>
        <w:rFonts w:cs="Times New Roman"/>
        <w:sz w:val="16"/>
        <w:szCs w:val="16"/>
        <w:vertAlign w:val="superscript"/>
        <w:lang w:val="en-US"/>
      </w:rPr>
      <w:t xml:space="preserve">3 </w:t>
    </w:r>
    <w:r w:rsidRPr="007D38D3">
      <w:rPr>
        <w:rFonts w:cs="Times New Roman"/>
        <w:sz w:val="16"/>
        <w:szCs w:val="16"/>
        <w:lang w:val="en-US"/>
      </w:rPr>
      <w:t xml:space="preserve">Veterinarian, </w:t>
    </w:r>
    <w:r>
      <w:rPr>
        <w:sz w:val="16"/>
        <w:szCs w:val="16"/>
        <w:lang w:val="en-US"/>
      </w:rPr>
      <w:t>PhD</w:t>
    </w:r>
    <w:r w:rsidRPr="007D38D3">
      <w:rPr>
        <w:rFonts w:cs="Times New Roman"/>
        <w:sz w:val="16"/>
        <w:szCs w:val="16"/>
        <w:lang w:val="en-US"/>
      </w:rPr>
      <w:t xml:space="preserve"> in Animal Science and Professor from the Program Animal Health and Production, Pitágoras Unopar University (UNOPAR), Arapongas – PR.  </w:t>
    </w:r>
    <w:hyperlink r:id="rId3" w:history="1">
      <w:r w:rsidRPr="007D38D3">
        <w:rPr>
          <w:rStyle w:val="Hyperlink"/>
          <w:rFonts w:cs="Times New Roman"/>
          <w:color w:val="auto"/>
          <w:sz w:val="16"/>
          <w:szCs w:val="16"/>
          <w:u w:val="none"/>
          <w:lang w:val="en-US"/>
        </w:rPr>
        <w:t>elsahws@hotmail.com</w:t>
      </w:r>
    </w:hyperlink>
    <w:r w:rsidRPr="007D38D3">
      <w:rPr>
        <w:rFonts w:cs="Times New Roman"/>
        <w:sz w:val="16"/>
        <w:szCs w:val="16"/>
        <w:lang w:val="en-US"/>
      </w:rPr>
      <w:t>; rafael.fagnani@educadores.net.br</w:t>
    </w:r>
  </w:p>
  <w:p w14:paraId="66EBDCD3" w14:textId="77777777" w:rsidR="00607313" w:rsidRPr="007D38D3" w:rsidRDefault="00607313" w:rsidP="00607313">
    <w:pPr>
      <w:spacing w:line="360" w:lineRule="auto"/>
      <w:ind w:left="1416" w:hanging="1416"/>
      <w:rPr>
        <w:rFonts w:cs="Times New Roman"/>
        <w:sz w:val="16"/>
        <w:szCs w:val="16"/>
        <w:lang w:val="en-US"/>
      </w:rPr>
    </w:pPr>
    <w:r w:rsidRPr="007D38D3">
      <w:rPr>
        <w:rFonts w:cs="Times New Roman"/>
        <w:sz w:val="16"/>
        <w:szCs w:val="16"/>
        <w:vertAlign w:val="superscript"/>
        <w:lang w:val="en-US"/>
      </w:rPr>
      <w:t>4</w:t>
    </w:r>
    <w:r w:rsidRPr="007D38D3">
      <w:rPr>
        <w:rFonts w:cs="Times New Roman"/>
        <w:sz w:val="16"/>
        <w:szCs w:val="16"/>
        <w:lang w:val="en-US"/>
      </w:rPr>
      <w:t xml:space="preserve"> </w:t>
    </w:r>
    <w:r>
      <w:rPr>
        <w:sz w:val="16"/>
        <w:szCs w:val="16"/>
        <w:lang w:val="en-US"/>
      </w:rPr>
      <w:t>H</w:t>
    </w:r>
    <w:r w:rsidRPr="007D38D3">
      <w:rPr>
        <w:rFonts w:cs="Times New Roman"/>
        <w:sz w:val="16"/>
        <w:szCs w:val="16"/>
        <w:lang w:val="en-US"/>
      </w:rPr>
      <w:t>igh school student from St James International School, Londrina, PR. luu.alegro@gmail.com</w:t>
    </w:r>
  </w:p>
  <w:p w14:paraId="4B0BA0CB" w14:textId="6BAC5462" w:rsidR="00607313" w:rsidRPr="00607313" w:rsidRDefault="00607313">
    <w:pPr>
      <w:pStyle w:val="Rodap"/>
      <w:rPr>
        <w:lang w:val="en-US"/>
      </w:rPr>
    </w:pPr>
  </w:p>
  <w:p w14:paraId="17DC002B" w14:textId="77777777" w:rsidR="00607313" w:rsidRPr="00607313" w:rsidRDefault="00607313">
    <w:pPr>
      <w:pStyle w:val="Rodap"/>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D510D" w14:textId="77777777" w:rsidR="00BC55DF" w:rsidRDefault="00BC55DF" w:rsidP="00607313">
      <w:r>
        <w:separator/>
      </w:r>
    </w:p>
  </w:footnote>
  <w:footnote w:type="continuationSeparator" w:id="0">
    <w:p w14:paraId="5D27A09E" w14:textId="77777777" w:rsidR="00BC55DF" w:rsidRDefault="00BC55DF" w:rsidP="00607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EC"/>
    <w:rsid w:val="00110EEC"/>
    <w:rsid w:val="003672BF"/>
    <w:rsid w:val="00446F88"/>
    <w:rsid w:val="00607313"/>
    <w:rsid w:val="00663D98"/>
    <w:rsid w:val="00695833"/>
    <w:rsid w:val="0077454E"/>
    <w:rsid w:val="00812060"/>
    <w:rsid w:val="00842BFE"/>
    <w:rsid w:val="00944A5E"/>
    <w:rsid w:val="009B3137"/>
    <w:rsid w:val="00A728C0"/>
    <w:rsid w:val="00AB471C"/>
    <w:rsid w:val="00BC55DF"/>
    <w:rsid w:val="00C57416"/>
    <w:rsid w:val="00D12AFC"/>
    <w:rsid w:val="00DE74DF"/>
    <w:rsid w:val="00F636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D012"/>
  <w15:chartTrackingRefBased/>
  <w15:docId w15:val="{555E8078-FB3A-4CA0-B0D4-C374F99C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EEC"/>
    <w:pPr>
      <w:widowControl w:val="0"/>
      <w:suppressAutoHyphens/>
      <w:spacing w:after="0" w:line="240" w:lineRule="auto"/>
    </w:pPr>
    <w:rPr>
      <w:rFonts w:ascii="Times New Roman" w:eastAsia="SimSun" w:hAnsi="Times New Roman" w:cs="Tahoma"/>
      <w:kern w:val="1"/>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110EEC"/>
  </w:style>
  <w:style w:type="paragraph" w:styleId="Textodebalo">
    <w:name w:val="Balloon Text"/>
    <w:basedOn w:val="Normal"/>
    <w:link w:val="TextodebaloChar"/>
    <w:uiPriority w:val="99"/>
    <w:semiHidden/>
    <w:unhideWhenUsed/>
    <w:rsid w:val="00110EEC"/>
    <w:rPr>
      <w:rFonts w:ascii="Segoe UI" w:hAnsi="Segoe UI" w:cs="Mangal"/>
      <w:sz w:val="18"/>
      <w:szCs w:val="16"/>
    </w:rPr>
  </w:style>
  <w:style w:type="character" w:customStyle="1" w:styleId="TextodebaloChar">
    <w:name w:val="Texto de balão Char"/>
    <w:basedOn w:val="Fontepargpadro"/>
    <w:link w:val="Textodebalo"/>
    <w:uiPriority w:val="99"/>
    <w:semiHidden/>
    <w:rsid w:val="00110EEC"/>
    <w:rPr>
      <w:rFonts w:ascii="Segoe UI" w:eastAsia="SimSun" w:hAnsi="Segoe UI" w:cs="Mangal"/>
      <w:kern w:val="1"/>
      <w:sz w:val="18"/>
      <w:szCs w:val="16"/>
      <w:lang w:eastAsia="hi-IN" w:bidi="hi-IN"/>
    </w:rPr>
  </w:style>
  <w:style w:type="character" w:styleId="Refdecomentrio">
    <w:name w:val="annotation reference"/>
    <w:basedOn w:val="Fontepargpadro"/>
    <w:uiPriority w:val="99"/>
    <w:semiHidden/>
    <w:unhideWhenUsed/>
    <w:rsid w:val="00812060"/>
    <w:rPr>
      <w:sz w:val="16"/>
      <w:szCs w:val="16"/>
    </w:rPr>
  </w:style>
  <w:style w:type="paragraph" w:styleId="Textodecomentrio">
    <w:name w:val="annotation text"/>
    <w:basedOn w:val="Normal"/>
    <w:link w:val="TextodecomentrioChar"/>
    <w:uiPriority w:val="99"/>
    <w:semiHidden/>
    <w:unhideWhenUsed/>
    <w:rsid w:val="00812060"/>
    <w:rPr>
      <w:rFonts w:cs="Mangal"/>
      <w:sz w:val="20"/>
      <w:szCs w:val="18"/>
    </w:rPr>
  </w:style>
  <w:style w:type="character" w:customStyle="1" w:styleId="TextodecomentrioChar">
    <w:name w:val="Texto de comentário Char"/>
    <w:basedOn w:val="Fontepargpadro"/>
    <w:link w:val="Textodecomentrio"/>
    <w:uiPriority w:val="99"/>
    <w:semiHidden/>
    <w:rsid w:val="00812060"/>
    <w:rPr>
      <w:rFonts w:ascii="Times New Roman" w:eastAsia="SimSun" w:hAnsi="Times New Roman" w:cs="Mangal"/>
      <w:kern w:val="1"/>
      <w:sz w:val="20"/>
      <w:szCs w:val="18"/>
      <w:lang w:eastAsia="hi-IN" w:bidi="hi-IN"/>
    </w:rPr>
  </w:style>
  <w:style w:type="paragraph" w:styleId="Assuntodocomentrio">
    <w:name w:val="annotation subject"/>
    <w:basedOn w:val="Textodecomentrio"/>
    <w:next w:val="Textodecomentrio"/>
    <w:link w:val="AssuntodocomentrioChar"/>
    <w:uiPriority w:val="99"/>
    <w:semiHidden/>
    <w:unhideWhenUsed/>
    <w:rsid w:val="00812060"/>
    <w:rPr>
      <w:b/>
      <w:bCs/>
    </w:rPr>
  </w:style>
  <w:style w:type="character" w:customStyle="1" w:styleId="AssuntodocomentrioChar">
    <w:name w:val="Assunto do comentário Char"/>
    <w:basedOn w:val="TextodecomentrioChar"/>
    <w:link w:val="Assuntodocomentrio"/>
    <w:uiPriority w:val="99"/>
    <w:semiHidden/>
    <w:rsid w:val="00812060"/>
    <w:rPr>
      <w:rFonts w:ascii="Times New Roman" w:eastAsia="SimSun" w:hAnsi="Times New Roman" w:cs="Mangal"/>
      <w:b/>
      <w:bCs/>
      <w:kern w:val="1"/>
      <w:sz w:val="20"/>
      <w:szCs w:val="18"/>
      <w:lang w:eastAsia="hi-IN" w:bidi="hi-IN"/>
    </w:rPr>
  </w:style>
  <w:style w:type="paragraph" w:styleId="Cabealho">
    <w:name w:val="header"/>
    <w:basedOn w:val="Normal"/>
    <w:link w:val="CabealhoChar"/>
    <w:uiPriority w:val="99"/>
    <w:unhideWhenUsed/>
    <w:rsid w:val="00607313"/>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607313"/>
    <w:rPr>
      <w:rFonts w:ascii="Times New Roman" w:eastAsia="SimSun" w:hAnsi="Times New Roman" w:cs="Mangal"/>
      <w:kern w:val="1"/>
      <w:sz w:val="24"/>
      <w:szCs w:val="21"/>
      <w:lang w:eastAsia="hi-IN" w:bidi="hi-IN"/>
    </w:rPr>
  </w:style>
  <w:style w:type="paragraph" w:styleId="Rodap">
    <w:name w:val="footer"/>
    <w:basedOn w:val="Normal"/>
    <w:link w:val="RodapChar"/>
    <w:uiPriority w:val="99"/>
    <w:unhideWhenUsed/>
    <w:rsid w:val="00607313"/>
    <w:pPr>
      <w:tabs>
        <w:tab w:val="center" w:pos="4252"/>
        <w:tab w:val="right" w:pos="8504"/>
      </w:tabs>
    </w:pPr>
    <w:rPr>
      <w:rFonts w:cs="Mangal"/>
      <w:szCs w:val="21"/>
    </w:rPr>
  </w:style>
  <w:style w:type="character" w:customStyle="1" w:styleId="RodapChar">
    <w:name w:val="Rodapé Char"/>
    <w:basedOn w:val="Fontepargpadro"/>
    <w:link w:val="Rodap"/>
    <w:uiPriority w:val="99"/>
    <w:rsid w:val="00607313"/>
    <w:rPr>
      <w:rFonts w:ascii="Times New Roman" w:eastAsia="SimSun" w:hAnsi="Times New Roman" w:cs="Mangal"/>
      <w:kern w:val="1"/>
      <w:sz w:val="24"/>
      <w:szCs w:val="21"/>
      <w:lang w:eastAsia="hi-IN" w:bidi="hi-IN"/>
    </w:rPr>
  </w:style>
  <w:style w:type="character" w:styleId="Hyperlink">
    <w:name w:val="Hyperlink"/>
    <w:uiPriority w:val="99"/>
    <w:unhideWhenUsed/>
    <w:rsid w:val="006073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mailto:elsahws@hotmail.com" TargetMode="External"/><Relationship Id="rId2" Type="http://schemas.openxmlformats.org/officeDocument/2006/relationships/hyperlink" Target="mailto:same.rafaela@gmail.com" TargetMode="External"/><Relationship Id="rId1" Type="http://schemas.openxmlformats.org/officeDocument/2006/relationships/hyperlink" Target="mailto:selmasouza360@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Helena Walter de Santana</dc:creator>
  <cp:keywords/>
  <dc:description/>
  <cp:lastModifiedBy>Usuario</cp:lastModifiedBy>
  <cp:revision>2</cp:revision>
  <dcterms:created xsi:type="dcterms:W3CDTF">2023-05-16T21:15:00Z</dcterms:created>
  <dcterms:modified xsi:type="dcterms:W3CDTF">2023-05-16T21:15:00Z</dcterms:modified>
</cp:coreProperties>
</file>